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D964B7" w:rsidRDefault="004C32C0" w:rsidP="00D964B7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D964B7">
        <w:rPr>
          <w:rFonts w:ascii="Arial" w:eastAsia="Arial" w:hAnsi="Arial" w:cs="Arial"/>
          <w:b/>
          <w:sz w:val="28"/>
          <w:szCs w:val="36"/>
        </w:rPr>
        <w:t xml:space="preserve">PROPUESTA TÉCNICA Y ECONÓMICA </w:t>
      </w:r>
    </w:p>
    <w:p w:rsidR="00FF4F70" w:rsidRPr="00D964B7" w:rsidRDefault="004C32C0" w:rsidP="00D964B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D964B7">
        <w:rPr>
          <w:rFonts w:ascii="Arial" w:eastAsia="Arial" w:hAnsi="Arial" w:cs="Arial"/>
          <w:b/>
          <w:sz w:val="28"/>
          <w:szCs w:val="36"/>
        </w:rPr>
        <w:t xml:space="preserve">LICITACIÓN PÚBLICA NACIONAL </w:t>
      </w:r>
      <w:r w:rsidR="00D964B7" w:rsidRPr="00D964B7">
        <w:rPr>
          <w:rFonts w:ascii="Arial" w:eastAsia="Arial" w:hAnsi="Arial" w:cs="Arial"/>
          <w:b/>
          <w:sz w:val="28"/>
          <w:szCs w:val="36"/>
        </w:rPr>
        <w:t>MIXTA</w:t>
      </w:r>
    </w:p>
    <w:p w:rsidR="00FF4F70" w:rsidRPr="00D964B7" w:rsidRDefault="00CE2C67" w:rsidP="00D964B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D964B7">
        <w:rPr>
          <w:rFonts w:ascii="Arial" w:eastAsia="Arial" w:hAnsi="Arial" w:cs="Arial"/>
          <w:b/>
          <w:sz w:val="28"/>
          <w:szCs w:val="36"/>
        </w:rPr>
        <w:t>40051001-035</w:t>
      </w:r>
      <w:r w:rsidR="004C32C0" w:rsidRPr="00D964B7">
        <w:rPr>
          <w:rFonts w:ascii="Arial" w:eastAsia="Arial" w:hAnsi="Arial" w:cs="Arial"/>
          <w:b/>
          <w:sz w:val="28"/>
          <w:szCs w:val="36"/>
        </w:rPr>
        <w:t>-2</w:t>
      </w:r>
      <w:r w:rsidR="00EC42D2" w:rsidRPr="00D964B7">
        <w:rPr>
          <w:rFonts w:ascii="Arial" w:eastAsia="Arial" w:hAnsi="Arial" w:cs="Arial"/>
          <w:b/>
          <w:sz w:val="28"/>
          <w:szCs w:val="36"/>
        </w:rPr>
        <w:t>3</w:t>
      </w:r>
      <w:r w:rsidR="004C32C0" w:rsidRPr="00D964B7">
        <w:rPr>
          <w:rFonts w:ascii="Arial" w:eastAsia="Arial" w:hAnsi="Arial" w:cs="Arial"/>
          <w:b/>
          <w:sz w:val="28"/>
          <w:szCs w:val="36"/>
        </w:rPr>
        <w:t xml:space="preserve"> (CAGEG-0</w:t>
      </w:r>
      <w:r w:rsidRPr="00D964B7">
        <w:rPr>
          <w:rFonts w:ascii="Arial" w:eastAsia="Arial" w:hAnsi="Arial" w:cs="Arial"/>
          <w:b/>
          <w:sz w:val="28"/>
          <w:szCs w:val="36"/>
        </w:rPr>
        <w:t>35</w:t>
      </w:r>
      <w:r w:rsidR="004C32C0" w:rsidRPr="00D964B7">
        <w:rPr>
          <w:rFonts w:ascii="Arial" w:eastAsia="Arial" w:hAnsi="Arial" w:cs="Arial"/>
          <w:b/>
          <w:sz w:val="28"/>
          <w:szCs w:val="36"/>
        </w:rPr>
        <w:t>/202</w:t>
      </w:r>
      <w:r w:rsidR="00EC42D2" w:rsidRPr="00D964B7">
        <w:rPr>
          <w:rFonts w:ascii="Arial" w:eastAsia="Arial" w:hAnsi="Arial" w:cs="Arial"/>
          <w:b/>
          <w:sz w:val="28"/>
          <w:szCs w:val="36"/>
        </w:rPr>
        <w:t>3</w:t>
      </w:r>
      <w:r w:rsidR="004C32C0" w:rsidRPr="00D964B7">
        <w:rPr>
          <w:rFonts w:ascii="Arial" w:eastAsia="Arial" w:hAnsi="Arial" w:cs="Arial"/>
          <w:b/>
          <w:sz w:val="28"/>
          <w:szCs w:val="36"/>
        </w:rPr>
        <w:t>)</w:t>
      </w:r>
    </w:p>
    <w:p w:rsidR="00FF4F70" w:rsidRPr="00D964B7" w:rsidRDefault="004C32C0" w:rsidP="00D964B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D964B7">
        <w:rPr>
          <w:rFonts w:ascii="Arial" w:eastAsia="Arial" w:hAnsi="Arial" w:cs="Arial"/>
          <w:b/>
          <w:sz w:val="28"/>
          <w:szCs w:val="36"/>
        </w:rPr>
        <w:t>ADQUISICIÓN</w:t>
      </w:r>
      <w:r w:rsidR="00EC42D2" w:rsidRPr="00D964B7">
        <w:rPr>
          <w:rFonts w:ascii="Arial" w:eastAsia="Arial" w:hAnsi="Arial" w:cs="Arial"/>
          <w:b/>
          <w:sz w:val="28"/>
          <w:szCs w:val="36"/>
        </w:rPr>
        <w:t xml:space="preserve"> </w:t>
      </w:r>
      <w:r w:rsidRPr="00D964B7">
        <w:rPr>
          <w:rFonts w:ascii="Arial" w:eastAsia="Arial" w:hAnsi="Arial" w:cs="Arial"/>
          <w:b/>
          <w:sz w:val="28"/>
          <w:szCs w:val="36"/>
        </w:rPr>
        <w:t xml:space="preserve">DE </w:t>
      </w:r>
      <w:r w:rsidR="00EC42D2" w:rsidRPr="00D964B7">
        <w:rPr>
          <w:rFonts w:ascii="Arial" w:eastAsia="Arial" w:hAnsi="Arial" w:cs="Arial"/>
          <w:b/>
          <w:sz w:val="28"/>
          <w:szCs w:val="36"/>
        </w:rPr>
        <w:t>OTROS EQUIPOS</w:t>
      </w:r>
    </w:p>
    <w:p w:rsidR="00FF4F70" w:rsidRDefault="004C32C0" w:rsidP="00D964B7">
      <w:pPr>
        <w:tabs>
          <w:tab w:val="center" w:pos="4252"/>
          <w:tab w:val="left" w:pos="8107"/>
          <w:tab w:val="right" w:pos="8504"/>
        </w:tabs>
        <w:ind w:left="1" w:hanging="3"/>
      </w:pPr>
      <w:r w:rsidRPr="00CE2C67">
        <w:rPr>
          <w:rFonts w:ascii="Arial" w:eastAsia="Arial" w:hAnsi="Arial" w:cs="Arial"/>
          <w:sz w:val="32"/>
          <w:szCs w:val="32"/>
        </w:rPr>
        <w:tab/>
      </w:r>
      <w:r w:rsidRPr="00CE2C67">
        <w:rPr>
          <w:rFonts w:ascii="Arial" w:eastAsia="Arial" w:hAnsi="Arial" w:cs="Arial"/>
          <w:sz w:val="32"/>
          <w:szCs w:val="32"/>
        </w:rPr>
        <w:tab/>
      </w:r>
    </w:p>
    <w:p w:rsidR="00D964B7" w:rsidRPr="00CE2C67" w:rsidRDefault="00D964B7" w:rsidP="00864DB1">
      <w:pPr>
        <w:ind w:left="0" w:hanging="2"/>
        <w:jc w:val="both"/>
      </w:pPr>
    </w:p>
    <w:p w:rsidR="00FF4F70" w:rsidRPr="00CE2C67" w:rsidRDefault="004C32C0" w:rsidP="00864DB1">
      <w:pPr>
        <w:tabs>
          <w:tab w:val="left" w:pos="2505"/>
        </w:tabs>
        <w:ind w:left="0" w:hanging="2"/>
        <w:jc w:val="both"/>
      </w:pPr>
      <w:r w:rsidRPr="00CE2C67">
        <w:tab/>
      </w:r>
      <w:r w:rsidRPr="00CE2C6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E11F0CF" wp14:editId="21502059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E2C67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</w:t>
                            </w:r>
                            <w:r w:rsidR="00CE2C67"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16 </w:t>
                            </w:r>
                            <w:r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EC42D2"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r w:rsidR="00EC42D2"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="00EC42D2"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CE2C6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13:00</w:t>
                            </w:r>
                            <w:r w:rsidR="004C32C0" w:rsidRPr="00CE2C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E2C67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</w:t>
                      </w:r>
                      <w:r w:rsidR="00CE2C67"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16 </w:t>
                      </w:r>
                      <w:r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EC42D2"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r w:rsidR="00EC42D2"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="00EC42D2"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CE2C6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13:00</w:t>
                      </w:r>
                      <w:r w:rsidR="004C32C0" w:rsidRPr="00CE2C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CE2C67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82" w:rsidRDefault="00057A8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57A82" w:rsidRDefault="00057A8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964B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82" w:rsidRDefault="00057A8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57A82" w:rsidRDefault="00057A8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57A82"/>
    <w:rsid w:val="002E343A"/>
    <w:rsid w:val="00403BEB"/>
    <w:rsid w:val="004C32C0"/>
    <w:rsid w:val="00864DB1"/>
    <w:rsid w:val="00CE2C67"/>
    <w:rsid w:val="00D964B7"/>
    <w:rsid w:val="00EC42D2"/>
    <w:rsid w:val="00FC7D3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2023-05-25T17:57:00Z</dcterms:created>
  <dcterms:modified xsi:type="dcterms:W3CDTF">2023-05-29T14:46:00Z</dcterms:modified>
</cp:coreProperties>
</file>